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2fbb5ba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81a04b7c0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Penasco,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815d9f7734dbb" /><Relationship Type="http://schemas.openxmlformats.org/officeDocument/2006/relationships/numbering" Target="/word/numbering.xml" Id="R8139afc2495e40e9" /><Relationship Type="http://schemas.openxmlformats.org/officeDocument/2006/relationships/settings" Target="/word/settings.xml" Id="R85c954aa32c34f87" /><Relationship Type="http://schemas.openxmlformats.org/officeDocument/2006/relationships/image" Target="/word/media/8dc8f9a4-2739-47f5-8164-e1f8bc608288.png" Id="R44d81a04b7c04a4f" /></Relationships>
</file>