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258b48317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bc18235e8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Timilpan,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2e3ab25fd4653" /><Relationship Type="http://schemas.openxmlformats.org/officeDocument/2006/relationships/numbering" Target="/word/numbering.xml" Id="R5e37c9096afd4d76" /><Relationship Type="http://schemas.openxmlformats.org/officeDocument/2006/relationships/settings" Target="/word/settings.xml" Id="Rb594c3d0e992434f" /><Relationship Type="http://schemas.openxmlformats.org/officeDocument/2006/relationships/image" Target="/word/media/86de8127-aa22-4608-80a9-cbdd132eeb01.png" Id="Rcf1bc18235e8494e" /></Relationships>
</file>