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b111c5b75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695978f8e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Torreon,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a4f93ff004221" /><Relationship Type="http://schemas.openxmlformats.org/officeDocument/2006/relationships/numbering" Target="/word/numbering.xml" Id="R1ed73278913e4b63" /><Relationship Type="http://schemas.openxmlformats.org/officeDocument/2006/relationships/settings" Target="/word/settings.xml" Id="Ra5bb4b284f5f491f" /><Relationship Type="http://schemas.openxmlformats.org/officeDocument/2006/relationships/image" Target="/word/media/e4a0d41a-d5c1-4f71-b620-ecd0d4e4a734.png" Id="R0db695978f8e431e" /></Relationships>
</file>