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ab75fb6f4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1a68369d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Maputo,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8de9b1b7f4387" /><Relationship Type="http://schemas.openxmlformats.org/officeDocument/2006/relationships/numbering" Target="/word/numbering.xml" Id="R12b272d266a14863" /><Relationship Type="http://schemas.openxmlformats.org/officeDocument/2006/relationships/settings" Target="/word/settings.xml" Id="Rf905a4e91d5a497a" /><Relationship Type="http://schemas.openxmlformats.org/officeDocument/2006/relationships/image" Target="/word/media/90944b3e-c9f6-48e5-ad3b-772470df8bd7.png" Id="R2531a68369df477d" /></Relationships>
</file>