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d52fd270c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3f640b168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Maxixe,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754101a154c63" /><Relationship Type="http://schemas.openxmlformats.org/officeDocument/2006/relationships/numbering" Target="/word/numbering.xml" Id="R18930fcf4b624fad" /><Relationship Type="http://schemas.openxmlformats.org/officeDocument/2006/relationships/settings" Target="/word/settings.xml" Id="R56d5dfb45f1c44ac" /><Relationship Type="http://schemas.openxmlformats.org/officeDocument/2006/relationships/image" Target="/word/media/33b80eb4-5da3-43b0-ae53-898031d4455c.png" Id="R9133f640b1684a88" /></Relationships>
</file>