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2eaa653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dd77ef97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Quelimane,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b268f802c40aa" /><Relationship Type="http://schemas.openxmlformats.org/officeDocument/2006/relationships/numbering" Target="/word/numbering.xml" Id="Rcab74dc359b94f47" /><Relationship Type="http://schemas.openxmlformats.org/officeDocument/2006/relationships/settings" Target="/word/settings.xml" Id="R41f9941288c142fd" /><Relationship Type="http://schemas.openxmlformats.org/officeDocument/2006/relationships/image" Target="/word/media/87531140-d805-44d3-986a-4f15b93e86a6.png" Id="R5044dd77ef97474b" /></Relationships>
</file>