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2cbe308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6a5051fcd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Mandalay,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bc959d54947c2" /><Relationship Type="http://schemas.openxmlformats.org/officeDocument/2006/relationships/numbering" Target="/word/numbering.xml" Id="R2d94508745544048" /><Relationship Type="http://schemas.openxmlformats.org/officeDocument/2006/relationships/settings" Target="/word/settings.xml" Id="R8447a08f36a34f09" /><Relationship Type="http://schemas.openxmlformats.org/officeDocument/2006/relationships/image" Target="/word/media/d1f2e875-8748-4669-896e-6cf2d1ad79be.png" Id="Rf2f6a5051fcd4752" /></Relationships>
</file>