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05460ad98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f65fd184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9395b274e4a66" /><Relationship Type="http://schemas.openxmlformats.org/officeDocument/2006/relationships/numbering" Target="/word/numbering.xml" Id="R2b94342bf9564436" /><Relationship Type="http://schemas.openxmlformats.org/officeDocument/2006/relationships/settings" Target="/word/settings.xml" Id="R84b2165e9bce483d" /><Relationship Type="http://schemas.openxmlformats.org/officeDocument/2006/relationships/image" Target="/word/media/dc956f1d-15c1-4780-a761-1dbf3afe9238.png" Id="R9b5f65fd1840416d" /></Relationships>
</file>