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b281a6977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1fefa809f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Chausib,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3c0f4ddfd499d" /><Relationship Type="http://schemas.openxmlformats.org/officeDocument/2006/relationships/numbering" Target="/word/numbering.xml" Id="R1c22c634378541a9" /><Relationship Type="http://schemas.openxmlformats.org/officeDocument/2006/relationships/settings" Target="/word/settings.xml" Id="Rfe60efa700194eda" /><Relationship Type="http://schemas.openxmlformats.org/officeDocument/2006/relationships/image" Target="/word/media/740bceef-2851-4841-8880-b2665f1b77d9.png" Id="R0a81fefa809f47e4" /></Relationships>
</file>