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5b5cc9f3647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c74f839f25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Gollschau,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05bc651ccc4f77" /><Relationship Type="http://schemas.openxmlformats.org/officeDocument/2006/relationships/numbering" Target="/word/numbering.xml" Id="Ref8ed4dc119a4faa" /><Relationship Type="http://schemas.openxmlformats.org/officeDocument/2006/relationships/settings" Target="/word/settings.xml" Id="R8702fd082d7b492a" /><Relationship Type="http://schemas.openxmlformats.org/officeDocument/2006/relationships/image" Target="/word/media/e9b44b4d-5931-4f04-8c23-b84e952d9cb2.png" Id="Re9c74f839f254327" /></Relationships>
</file>