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c6ae938c7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fb2aa045c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Mamili,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27f20ecbb43ce" /><Relationship Type="http://schemas.openxmlformats.org/officeDocument/2006/relationships/numbering" Target="/word/numbering.xml" Id="R22916c2eca50435f" /><Relationship Type="http://schemas.openxmlformats.org/officeDocument/2006/relationships/settings" Target="/word/settings.xml" Id="Rd871d4f46bc94f6a" /><Relationship Type="http://schemas.openxmlformats.org/officeDocument/2006/relationships/image" Target="/word/media/9c05e0db-8163-4b61-87b8-1c752d43183a.png" Id="Ra46fb2aa045c4da6" /></Relationships>
</file>