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acb6ecb1a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1e8e515fd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Mangandu,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4b79af5fb49c0" /><Relationship Type="http://schemas.openxmlformats.org/officeDocument/2006/relationships/numbering" Target="/word/numbering.xml" Id="R0a8265a0f27d4bde" /><Relationship Type="http://schemas.openxmlformats.org/officeDocument/2006/relationships/settings" Target="/word/settings.xml" Id="R077d2fd3f4d0482d" /><Relationship Type="http://schemas.openxmlformats.org/officeDocument/2006/relationships/image" Target="/word/media/4ebf2d6c-bb3a-4126-8d17-f86462e00632.png" Id="R86e1e8e515fd4261" /></Relationships>
</file>