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ed8bde6c1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f54d58d0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Middelpos,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7c7c8d1874e57" /><Relationship Type="http://schemas.openxmlformats.org/officeDocument/2006/relationships/numbering" Target="/word/numbering.xml" Id="Rb143cef097604579" /><Relationship Type="http://schemas.openxmlformats.org/officeDocument/2006/relationships/settings" Target="/word/settings.xml" Id="R50caf19ceea449ff" /><Relationship Type="http://schemas.openxmlformats.org/officeDocument/2006/relationships/image" Target="/word/media/b2f9b10a-0da0-4013-a69d-20d34cc24e6a.png" Id="R59e2f54d58d04fa9" /></Relationships>
</file>