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258e344fe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df51c5263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Mukawa,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dfce96e9f4f40" /><Relationship Type="http://schemas.openxmlformats.org/officeDocument/2006/relationships/numbering" Target="/word/numbering.xml" Id="R95fb71bde9964de7" /><Relationship Type="http://schemas.openxmlformats.org/officeDocument/2006/relationships/settings" Target="/word/settings.xml" Id="R2210aa6519dc47bd" /><Relationship Type="http://schemas.openxmlformats.org/officeDocument/2006/relationships/image" Target="/word/media/d7b44d69-61f9-4ff7-93e3-73c6fe7839c5.png" Id="R226df51c52634a8e" /></Relationships>
</file>