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754820aa2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b1c4f8ddd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Okaperre,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f9d8386234fa9" /><Relationship Type="http://schemas.openxmlformats.org/officeDocument/2006/relationships/numbering" Target="/word/numbering.xml" Id="R2ed19f98bcd24a0d" /><Relationship Type="http://schemas.openxmlformats.org/officeDocument/2006/relationships/settings" Target="/word/settings.xml" Id="R20c5699680e84819" /><Relationship Type="http://schemas.openxmlformats.org/officeDocument/2006/relationships/image" Target="/word/media/8d1ea1d0-0a51-4cda-ad09-b3057a3f1cd3.png" Id="R0adb1c4f8ddd420b" /></Relationships>
</file>