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323c854d7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1ca891f0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Okatyali,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bac020e14556" /><Relationship Type="http://schemas.openxmlformats.org/officeDocument/2006/relationships/numbering" Target="/word/numbering.xml" Id="Rec4364fe1beb4af3" /><Relationship Type="http://schemas.openxmlformats.org/officeDocument/2006/relationships/settings" Target="/word/settings.xml" Id="R663eeb54e52847e8" /><Relationship Type="http://schemas.openxmlformats.org/officeDocument/2006/relationships/image" Target="/word/media/024733e1-e4a3-4542-8f30-5843e6b42118.png" Id="R54f01ca891f0466b" /></Relationships>
</file>