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dadd49c9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184b62f5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Okomuparara,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ac45ccdb482e" /><Relationship Type="http://schemas.openxmlformats.org/officeDocument/2006/relationships/numbering" Target="/word/numbering.xml" Id="R91332bb016354c0e" /><Relationship Type="http://schemas.openxmlformats.org/officeDocument/2006/relationships/settings" Target="/word/settings.xml" Id="Rb11719d3ed404127" /><Relationship Type="http://schemas.openxmlformats.org/officeDocument/2006/relationships/image" Target="/word/media/9094626d-515f-41e4-9d66-296b6103a347.png" Id="R92b2184b62f54222" /></Relationships>
</file>