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e689b4f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f75c75b1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Omutwewomunhu,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467d16179451f" /><Relationship Type="http://schemas.openxmlformats.org/officeDocument/2006/relationships/numbering" Target="/word/numbering.xml" Id="R7631d051125a49cd" /><Relationship Type="http://schemas.openxmlformats.org/officeDocument/2006/relationships/settings" Target="/word/settings.xml" Id="Re34e2a5598324611" /><Relationship Type="http://schemas.openxmlformats.org/officeDocument/2006/relationships/image" Target="/word/media/844efee1-26e4-48be-a6ff-b954a9f49b2a.png" Id="R022f75c75b1b46b1" /></Relationships>
</file>