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88689f416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ab84d8319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Oniipa,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f9cac4c094e1e" /><Relationship Type="http://schemas.openxmlformats.org/officeDocument/2006/relationships/numbering" Target="/word/numbering.xml" Id="Rc68ca837364d4423" /><Relationship Type="http://schemas.openxmlformats.org/officeDocument/2006/relationships/settings" Target="/word/settings.xml" Id="R36aece3e160b4107" /><Relationship Type="http://schemas.openxmlformats.org/officeDocument/2006/relationships/image" Target="/word/media/086ba2fb-ce3b-4564-85ba-4363999ed65e.png" Id="R9c0ab84d83194083" /></Relationships>
</file>