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62526bec7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e38822bc5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Orokatundu,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4fbaa866f42d1" /><Relationship Type="http://schemas.openxmlformats.org/officeDocument/2006/relationships/numbering" Target="/word/numbering.xml" Id="Rbd5af4602d334bf7" /><Relationship Type="http://schemas.openxmlformats.org/officeDocument/2006/relationships/settings" Target="/word/settings.xml" Id="R1686a31fe1c64522" /><Relationship Type="http://schemas.openxmlformats.org/officeDocument/2006/relationships/image" Target="/word/media/e4ecf9a0-3639-41fc-a577-4040f237d1cd.png" Id="Rbb1e38822bc545c0" /></Relationships>
</file>