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9c478b8f3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ae9a7cf2c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Rostock,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46366410649ea" /><Relationship Type="http://schemas.openxmlformats.org/officeDocument/2006/relationships/numbering" Target="/word/numbering.xml" Id="Rb02f6f17e36d4be2" /><Relationship Type="http://schemas.openxmlformats.org/officeDocument/2006/relationships/settings" Target="/word/settings.xml" Id="Rb1ffd5eed7c0469d" /><Relationship Type="http://schemas.openxmlformats.org/officeDocument/2006/relationships/image" Target="/word/media/4ea9e042-925f-4510-ab8a-18c44bdd8896.png" Id="R931ae9a7cf2c4c68" /></Relationships>
</file>