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b4ae39d5a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fd9a6036f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Suider Hof,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c2e9616d8490e" /><Relationship Type="http://schemas.openxmlformats.org/officeDocument/2006/relationships/numbering" Target="/word/numbering.xml" Id="R1fa6e3b7717746c6" /><Relationship Type="http://schemas.openxmlformats.org/officeDocument/2006/relationships/settings" Target="/word/settings.xml" Id="R70ad2a68514c4f92" /><Relationship Type="http://schemas.openxmlformats.org/officeDocument/2006/relationships/image" Target="/word/media/55ee3fc2-d7a7-400f-b823-4252c3f260d0.png" Id="Ra93fd9a6036f4d6a" /></Relationships>
</file>