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bccf62c6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b579277b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Tranedal,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9b6faa71b49c7" /><Relationship Type="http://schemas.openxmlformats.org/officeDocument/2006/relationships/numbering" Target="/word/numbering.xml" Id="R408cd6c2f1544e1d" /><Relationship Type="http://schemas.openxmlformats.org/officeDocument/2006/relationships/settings" Target="/word/settings.xml" Id="R3598354938014671" /><Relationship Type="http://schemas.openxmlformats.org/officeDocument/2006/relationships/image" Target="/word/media/10a263ae-a57b-4c80-bdd1-7eb3590cdc36.png" Id="R057bb579277b4189" /></Relationships>
</file>