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fd5a48667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25a32265f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Aalzum,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1b37dc37c4204" /><Relationship Type="http://schemas.openxmlformats.org/officeDocument/2006/relationships/numbering" Target="/word/numbering.xml" Id="R2f50b011da994454" /><Relationship Type="http://schemas.openxmlformats.org/officeDocument/2006/relationships/settings" Target="/word/settings.xml" Id="Rd3a6dadb826c465d" /><Relationship Type="http://schemas.openxmlformats.org/officeDocument/2006/relationships/image" Target="/word/media/0067044c-9962-4932-806a-08fd7961ad34.png" Id="R65725a32265f4437" /></Relationships>
</file>