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2341c492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8f46b9b3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Aldlan-West,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ed4fcd8d4b02" /><Relationship Type="http://schemas.openxmlformats.org/officeDocument/2006/relationships/numbering" Target="/word/numbering.xml" Id="R392a879d88a2455a" /><Relationship Type="http://schemas.openxmlformats.org/officeDocument/2006/relationships/settings" Target="/word/settings.xml" Id="Rbed92827e7e948bc" /><Relationship Type="http://schemas.openxmlformats.org/officeDocument/2006/relationships/image" Target="/word/media/739dc56d-891b-4fcb-b852-53cf67a613ee.png" Id="R157a8f46b9b34755" /></Relationships>
</file>