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55a6e85ce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cd5c377cc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Appeltern,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9522d3da54b9f" /><Relationship Type="http://schemas.openxmlformats.org/officeDocument/2006/relationships/numbering" Target="/word/numbering.xml" Id="R5cc9c9909b3b480d" /><Relationship Type="http://schemas.openxmlformats.org/officeDocument/2006/relationships/settings" Target="/word/settings.xml" Id="R193d7d65270b434d" /><Relationship Type="http://schemas.openxmlformats.org/officeDocument/2006/relationships/image" Target="/word/media/26fccd85-e6e5-4b0f-9bc1-5ac8de86d34a.png" Id="R1bacd5c377cc40d0" /></Relationships>
</file>