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c98eb77e4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c5192e416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Bergstoep,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1554195b64f14" /><Relationship Type="http://schemas.openxmlformats.org/officeDocument/2006/relationships/numbering" Target="/word/numbering.xml" Id="Re604f6dd8894473f" /><Relationship Type="http://schemas.openxmlformats.org/officeDocument/2006/relationships/settings" Target="/word/settings.xml" Id="Rbb2cb0ef0aa84e21" /><Relationship Type="http://schemas.openxmlformats.org/officeDocument/2006/relationships/image" Target="/word/media/62f678cb-daad-44e1-b4cb-81fa32bf7e15.png" Id="Rdc7c5192e41646c2" /></Relationships>
</file>