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a40f75d01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a5ea8e3a7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Blauw,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e0ec023ea4faa" /><Relationship Type="http://schemas.openxmlformats.org/officeDocument/2006/relationships/numbering" Target="/word/numbering.xml" Id="R76a4aae698494da8" /><Relationship Type="http://schemas.openxmlformats.org/officeDocument/2006/relationships/settings" Target="/word/settings.xml" Id="Re53304dd55a84fa9" /><Relationship Type="http://schemas.openxmlformats.org/officeDocument/2006/relationships/image" Target="/word/media/52e6bf6c-dcf3-4f28-a186-2ad16dafd1df.png" Id="Re9ea5ea8e3a74833" /></Relationships>
</file>