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c4e588b04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8f78bb220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Borssele,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c506490b746f0" /><Relationship Type="http://schemas.openxmlformats.org/officeDocument/2006/relationships/numbering" Target="/word/numbering.xml" Id="Rf925851b12ba49ef" /><Relationship Type="http://schemas.openxmlformats.org/officeDocument/2006/relationships/settings" Target="/word/settings.xml" Id="Rfa95b8cdca174b22" /><Relationship Type="http://schemas.openxmlformats.org/officeDocument/2006/relationships/image" Target="/word/media/1867d27b-6640-412d-866d-4a4150ffb1fc.png" Id="R1268f78bb2204f46" /></Relationships>
</file>