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a3a7c7177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51c646248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Maten,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be0b9fbe841dd" /><Relationship Type="http://schemas.openxmlformats.org/officeDocument/2006/relationships/numbering" Target="/word/numbering.xml" Id="R5d9b236bc557439e" /><Relationship Type="http://schemas.openxmlformats.org/officeDocument/2006/relationships/settings" Target="/word/settings.xml" Id="Ra2c0246b964742dd" /><Relationship Type="http://schemas.openxmlformats.org/officeDocument/2006/relationships/image" Target="/word/media/758557aa-042d-4392-bea1-e490b66adf6e.png" Id="R99151c6462484460" /></Relationships>
</file>