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accf13b28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142ad456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Pan,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f7a31b1b4c99" /><Relationship Type="http://schemas.openxmlformats.org/officeDocument/2006/relationships/numbering" Target="/word/numbering.xml" Id="Ra08888a5f7a1412e" /><Relationship Type="http://schemas.openxmlformats.org/officeDocument/2006/relationships/settings" Target="/word/settings.xml" Id="Rcb1df7e85acf4f20" /><Relationship Type="http://schemas.openxmlformats.org/officeDocument/2006/relationships/image" Target="/word/media/10e37171-46cc-49d0-86ea-cd22ee6b6b8d.png" Id="Re6c142ad45614577" /></Relationships>
</file>