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1f81f9aa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98e867f5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Veenhuis,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ceb5db974bd4" /><Relationship Type="http://schemas.openxmlformats.org/officeDocument/2006/relationships/numbering" Target="/word/numbering.xml" Id="Rf9cc4ff8bbe94a0d" /><Relationship Type="http://schemas.openxmlformats.org/officeDocument/2006/relationships/settings" Target="/word/settings.xml" Id="R1ae8adb0b2b04d09" /><Relationship Type="http://schemas.openxmlformats.org/officeDocument/2006/relationships/image" Target="/word/media/49c1366c-9730-4339-88a8-8f0ff1fa30b2.png" Id="R223198e867f54cd9" /></Relationships>
</file>