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1fe3e0866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c6cde2dc2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Gemonde,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a2bae9d246b1" /><Relationship Type="http://schemas.openxmlformats.org/officeDocument/2006/relationships/numbering" Target="/word/numbering.xml" Id="R07644f9cf9b24731" /><Relationship Type="http://schemas.openxmlformats.org/officeDocument/2006/relationships/settings" Target="/word/settings.xml" Id="Ra2e39f62b60f43d9" /><Relationship Type="http://schemas.openxmlformats.org/officeDocument/2006/relationships/image" Target="/word/media/7e0e2b9b-9a2d-4dbb-a00d-a6c989e1d534.png" Id="R47dc6cde2dc24446" /></Relationships>
</file>