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c4488d66e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86eadd193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Gersloot,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9668c3f264a04" /><Relationship Type="http://schemas.openxmlformats.org/officeDocument/2006/relationships/numbering" Target="/word/numbering.xml" Id="Rf70f9d2b047e4c5c" /><Relationship Type="http://schemas.openxmlformats.org/officeDocument/2006/relationships/settings" Target="/word/settings.xml" Id="Rf4445baf4be64fc4" /><Relationship Type="http://schemas.openxmlformats.org/officeDocument/2006/relationships/image" Target="/word/media/804144aa-6174-483e-83be-5b929c669c07.png" Id="R5cc86eadd1934bc1" /></Relationships>
</file>