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b0bcc6446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f2e33b8d8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Groenveld,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abaf0f0be4248" /><Relationship Type="http://schemas.openxmlformats.org/officeDocument/2006/relationships/numbering" Target="/word/numbering.xml" Id="R2b0c99b4353245b8" /><Relationship Type="http://schemas.openxmlformats.org/officeDocument/2006/relationships/settings" Target="/word/settings.xml" Id="Rc584a912a00a4d21" /><Relationship Type="http://schemas.openxmlformats.org/officeDocument/2006/relationships/image" Target="/word/media/27ef1e3a-8418-4a01-836f-479aa596f350.png" Id="Rd56f2e33b8d8460c" /></Relationships>
</file>