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84c2264e2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e6c89ece8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Heldensedijk,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b5210624743a0" /><Relationship Type="http://schemas.openxmlformats.org/officeDocument/2006/relationships/numbering" Target="/word/numbering.xml" Id="Rc16e0b6419574141" /><Relationship Type="http://schemas.openxmlformats.org/officeDocument/2006/relationships/settings" Target="/word/settings.xml" Id="R10a5a33cbf7e4f01" /><Relationship Type="http://schemas.openxmlformats.org/officeDocument/2006/relationships/image" Target="/word/media/75f34014-c84b-45f7-9e00-e2b5a9537e98.png" Id="R539e6c89ece84406" /></Relationships>
</file>