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1d270fe08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5990e1f86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Holtenbroek,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8e5d06aed4eb0" /><Relationship Type="http://schemas.openxmlformats.org/officeDocument/2006/relationships/numbering" Target="/word/numbering.xml" Id="R75d549413b6c4bd2" /><Relationship Type="http://schemas.openxmlformats.org/officeDocument/2006/relationships/settings" Target="/word/settings.xml" Id="R91e7b44bfcd3450d" /><Relationship Type="http://schemas.openxmlformats.org/officeDocument/2006/relationships/image" Target="/word/media/a4971373-4353-40b0-ac2b-d46f5e3888aa.png" Id="R68f5990e1f86453e" /></Relationships>
</file>