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b8fdae925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8cb330b22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Holtinge,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e1d0bb9e74f94" /><Relationship Type="http://schemas.openxmlformats.org/officeDocument/2006/relationships/numbering" Target="/word/numbering.xml" Id="Rd24c1bda56dc4908" /><Relationship Type="http://schemas.openxmlformats.org/officeDocument/2006/relationships/settings" Target="/word/settings.xml" Id="Ra130d3ed42d84c34" /><Relationship Type="http://schemas.openxmlformats.org/officeDocument/2006/relationships/image" Target="/word/media/edd3c605-5468-4e58-af92-05081abb1be3.png" Id="R49d8cb330b224e0b" /></Relationships>
</file>