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93ad470d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fd8e9a9b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Honselersdijk,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5fc503e94b11" /><Relationship Type="http://schemas.openxmlformats.org/officeDocument/2006/relationships/numbering" Target="/word/numbering.xml" Id="R515ac1258ecf4b43" /><Relationship Type="http://schemas.openxmlformats.org/officeDocument/2006/relationships/settings" Target="/word/settings.xml" Id="R3f52314e79414389" /><Relationship Type="http://schemas.openxmlformats.org/officeDocument/2006/relationships/image" Target="/word/media/50379ec9-3c82-4a61-b501-dae5a93a48b2.png" Id="R473fd8e9a9b14912" /></Relationships>
</file>