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778be75eb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ab6c40d7e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Hushoven,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4fe63cea942e7" /><Relationship Type="http://schemas.openxmlformats.org/officeDocument/2006/relationships/numbering" Target="/word/numbering.xml" Id="R144d4fadcb0b452e" /><Relationship Type="http://schemas.openxmlformats.org/officeDocument/2006/relationships/settings" Target="/word/settings.xml" Id="R3d418c97454b48a5" /><Relationship Type="http://schemas.openxmlformats.org/officeDocument/2006/relationships/image" Target="/word/media/a0e41590-09ca-43d5-b639-20d756decde4.png" Id="Rf2cab6c40d7e4f1c" /></Relationships>
</file>