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d47a5b5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3dfb47f2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6a5e305ae4282" /><Relationship Type="http://schemas.openxmlformats.org/officeDocument/2006/relationships/numbering" Target="/word/numbering.xml" Id="R15eae9a496da44c0" /><Relationship Type="http://schemas.openxmlformats.org/officeDocument/2006/relationships/settings" Target="/word/settings.xml" Id="Rfd9c6bd10e0a4c32" /><Relationship Type="http://schemas.openxmlformats.org/officeDocument/2006/relationships/image" Target="/word/media/b211ac5a-d33a-4ded-bb88-02cc2fb4aa4c.png" Id="Ra3823dfb47f24d6c" /></Relationships>
</file>