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e23865611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503d7bfcf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Kapolder,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43fcc595043d9" /><Relationship Type="http://schemas.openxmlformats.org/officeDocument/2006/relationships/numbering" Target="/word/numbering.xml" Id="R497272222c294778" /><Relationship Type="http://schemas.openxmlformats.org/officeDocument/2006/relationships/settings" Target="/word/settings.xml" Id="R28004d12044c473d" /><Relationship Type="http://schemas.openxmlformats.org/officeDocument/2006/relationships/image" Target="/word/media/8bbd6507-233e-4d67-85dc-0d648566cf36.png" Id="R3b5503d7bfcf48bd" /></Relationships>
</file>