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0006cf26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aae7e6ad2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Klein-Welsden,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64b95d534e08" /><Relationship Type="http://schemas.openxmlformats.org/officeDocument/2006/relationships/numbering" Target="/word/numbering.xml" Id="Rfabf5c60698d4060" /><Relationship Type="http://schemas.openxmlformats.org/officeDocument/2006/relationships/settings" Target="/word/settings.xml" Id="Rc8f580833fcb46f7" /><Relationship Type="http://schemas.openxmlformats.org/officeDocument/2006/relationships/image" Target="/word/media/8189432f-70fd-4894-9747-24defcdb67a6.png" Id="Rb7faae7e6ad24ce4" /></Relationships>
</file>