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98dd77dae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6a4349de2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Koufurderrige,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c183bb5364328" /><Relationship Type="http://schemas.openxmlformats.org/officeDocument/2006/relationships/numbering" Target="/word/numbering.xml" Id="R0e84bf35f2294495" /><Relationship Type="http://schemas.openxmlformats.org/officeDocument/2006/relationships/settings" Target="/word/settings.xml" Id="R59a48ad386f844da" /><Relationship Type="http://schemas.openxmlformats.org/officeDocument/2006/relationships/image" Target="/word/media/c049b84e-7d42-42f3-9e59-38825e3ec83f.png" Id="R6286a4349de24b3e" /></Relationships>
</file>