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2b3a75bc1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bf07f09ce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Laag-Duurswoude,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e7da76f154ad8" /><Relationship Type="http://schemas.openxmlformats.org/officeDocument/2006/relationships/numbering" Target="/word/numbering.xml" Id="R00db108f8033456a" /><Relationship Type="http://schemas.openxmlformats.org/officeDocument/2006/relationships/settings" Target="/word/settings.xml" Id="R7d99f653546f4f33" /><Relationship Type="http://schemas.openxmlformats.org/officeDocument/2006/relationships/image" Target="/word/media/8e4d5e58-2853-46f4-94ba-a4435e3e33eb.png" Id="Rfa4bf07f09ce4d7a" /></Relationships>
</file>