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a2cd8f37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2781fd5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Laagraven,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7f4b49c44ef0" /><Relationship Type="http://schemas.openxmlformats.org/officeDocument/2006/relationships/numbering" Target="/word/numbering.xml" Id="Rc5c6d8bd96674440" /><Relationship Type="http://schemas.openxmlformats.org/officeDocument/2006/relationships/settings" Target="/word/settings.xml" Id="Rf24b42334f7b4ea1" /><Relationship Type="http://schemas.openxmlformats.org/officeDocument/2006/relationships/image" Target="/word/media/2ad1fac2-499f-42a8-8a51-a11d91a7f742.png" Id="R06302781fd524be1" /></Relationships>
</file>