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2c4486706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e5b6de5e2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Liefkenshoek,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f81fec9754b5c" /><Relationship Type="http://schemas.openxmlformats.org/officeDocument/2006/relationships/numbering" Target="/word/numbering.xml" Id="R5ded655dbf6f4039" /><Relationship Type="http://schemas.openxmlformats.org/officeDocument/2006/relationships/settings" Target="/word/settings.xml" Id="Rae58842dd7944274" /><Relationship Type="http://schemas.openxmlformats.org/officeDocument/2006/relationships/image" Target="/word/media/a640913d-6fed-4023-97da-cd8e1078112e.png" Id="R63de5b6de5e241e4" /></Relationships>
</file>