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c01167342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4eb8d1c2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23fd862b24b24" /><Relationship Type="http://schemas.openxmlformats.org/officeDocument/2006/relationships/numbering" Target="/word/numbering.xml" Id="R43a7676dbdaa40c4" /><Relationship Type="http://schemas.openxmlformats.org/officeDocument/2006/relationships/settings" Target="/word/settings.xml" Id="Rf81833cae24d4f5e" /><Relationship Type="http://schemas.openxmlformats.org/officeDocument/2006/relationships/image" Target="/word/media/da2c2183-c135-4ab9-812d-b87325bf73da.png" Id="R9fdf4eb8d1c24e47" /></Relationships>
</file>