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e3de1a51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c35051910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Matenhoeve,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bf586100943c2" /><Relationship Type="http://schemas.openxmlformats.org/officeDocument/2006/relationships/numbering" Target="/word/numbering.xml" Id="R6792fae5e7c341bf" /><Relationship Type="http://schemas.openxmlformats.org/officeDocument/2006/relationships/settings" Target="/word/settings.xml" Id="Rbec049cc56bb4978" /><Relationship Type="http://schemas.openxmlformats.org/officeDocument/2006/relationships/image" Target="/word/media/192732e6-6199-4182-b3cb-cc7462b0cdbd.png" Id="R994c350519104f86" /></Relationships>
</file>