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53b58dddd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201f4db7e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Meeuwen,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c4b33f38e42e5" /><Relationship Type="http://schemas.openxmlformats.org/officeDocument/2006/relationships/numbering" Target="/word/numbering.xml" Id="Ra8967c12cbba45e1" /><Relationship Type="http://schemas.openxmlformats.org/officeDocument/2006/relationships/settings" Target="/word/settings.xml" Id="Ra35509e086fa4354" /><Relationship Type="http://schemas.openxmlformats.org/officeDocument/2006/relationships/image" Target="/word/media/d00dd0b3-d8ac-4c12-b2c5-bf39cd7123cf.png" Id="R549201f4db7e4e73" /></Relationships>
</file>